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3B" w:rsidRDefault="0089403B" w:rsidP="0089403B">
      <w:r>
        <w:t>DAY 2</w:t>
      </w:r>
    </w:p>
    <w:tbl>
      <w:tblPr>
        <w:tblStyle w:val="TableGrid"/>
        <w:tblW w:w="0" w:type="auto"/>
        <w:tblLook w:val="04A0"/>
      </w:tblPr>
      <w:tblGrid>
        <w:gridCol w:w="1176"/>
        <w:gridCol w:w="1542"/>
        <w:gridCol w:w="6390"/>
      </w:tblGrid>
      <w:tr w:rsidR="0089403B" w:rsidTr="000F3ABA">
        <w:tc>
          <w:tcPr>
            <w:tcW w:w="1176" w:type="dxa"/>
          </w:tcPr>
          <w:p w:rsidR="0089403B" w:rsidRDefault="0089403B" w:rsidP="0089403B">
            <w:r>
              <w:t>Session 4</w:t>
            </w:r>
          </w:p>
        </w:tc>
        <w:tc>
          <w:tcPr>
            <w:tcW w:w="1542" w:type="dxa"/>
          </w:tcPr>
          <w:p w:rsidR="0089403B" w:rsidRDefault="0089403B" w:rsidP="000F3ABA"/>
        </w:tc>
        <w:tc>
          <w:tcPr>
            <w:tcW w:w="6390" w:type="dxa"/>
          </w:tcPr>
          <w:p w:rsidR="0089403B" w:rsidRDefault="0089403B" w:rsidP="0089403B">
            <w:r>
              <w:t xml:space="preserve">Guided simulations 3 – Simulations of improving connectivity </w:t>
            </w:r>
            <w:r w:rsidR="00E9632F">
              <w:t>+ MP3EI Investment</w:t>
            </w:r>
          </w:p>
        </w:tc>
      </w:tr>
    </w:tbl>
    <w:p w:rsidR="0089403B" w:rsidRDefault="0089403B" w:rsidP="0089403B"/>
    <w:p w:rsidR="00E0050E" w:rsidRPr="00E0050E" w:rsidRDefault="00E0050E" w:rsidP="0089403B">
      <w:pPr>
        <w:rPr>
          <w:b/>
        </w:rPr>
      </w:pPr>
      <w:r w:rsidRPr="00E0050E">
        <w:rPr>
          <w:b/>
        </w:rPr>
        <w:t>For each of the simulation set, create tables, graphs, and maps that you think relevant and interesting for the discussions of results!</w:t>
      </w:r>
      <w:r w:rsidR="00523FC0">
        <w:rPr>
          <w:b/>
        </w:rPr>
        <w:t xml:space="preserve"> However, this information should at least be included: GDP/GRDP, CPI (national and provincial), maps, and volume of inter-regional trade (excel).</w:t>
      </w:r>
    </w:p>
    <w:p w:rsidR="00E0050E" w:rsidRDefault="0089403B" w:rsidP="0089403B">
      <w:r>
        <w:t>Simulation 1 – Region-specific transport cost reduction</w:t>
      </w:r>
    </w:p>
    <w:p w:rsidR="0038516E" w:rsidRDefault="0038516E" w:rsidP="0089403B">
      <w:r>
        <w:t xml:space="preserve">Assumption about transport cost reduction </w:t>
      </w:r>
      <w:r w:rsidR="0006161E">
        <w:t>simulation</w:t>
      </w:r>
      <w:r w:rsidR="00196662">
        <w:t xml:space="preserve"> </w:t>
      </w:r>
      <w:r w:rsidR="0006161E">
        <w:t>the source of efficiency is not expansion of transport/margin sectors</w:t>
      </w:r>
    </w:p>
    <w:p w:rsidR="00E0050E" w:rsidRDefault="00E0050E" w:rsidP="0089403B">
      <w:r>
        <w:t xml:space="preserve">Variable to be shocked:  </w:t>
      </w:r>
      <w:proofErr w:type="gramStart"/>
      <w:r w:rsidRPr="00E0050E">
        <w:rPr>
          <w:b/>
        </w:rPr>
        <w:t>a11trcost(</w:t>
      </w:r>
      <w:proofErr w:type="gramEnd"/>
      <w:r w:rsidRPr="00E0050E">
        <w:rPr>
          <w:b/>
        </w:rPr>
        <w:t>MAR,ORG,DST)</w:t>
      </w:r>
    </w:p>
    <w:p w:rsidR="0089403B" w:rsidRDefault="0089403B" w:rsidP="0089403B">
      <w:pPr>
        <w:pStyle w:val="ListParagraph"/>
        <w:numPr>
          <w:ilvl w:val="0"/>
          <w:numId w:val="1"/>
        </w:numPr>
      </w:pPr>
      <w:r>
        <w:t>Simulation A – 25% transport cost reduction within eastern Indonesia</w:t>
      </w:r>
    </w:p>
    <w:p w:rsidR="0089403B" w:rsidRDefault="0089403B" w:rsidP="0089403B">
      <w:pPr>
        <w:pStyle w:val="ListParagraph"/>
        <w:numPr>
          <w:ilvl w:val="0"/>
          <w:numId w:val="1"/>
        </w:numPr>
      </w:pPr>
      <w:r>
        <w:t>Simulation B – 25% transport cost reduction within Java</w:t>
      </w:r>
    </w:p>
    <w:p w:rsidR="0089403B" w:rsidRDefault="0089403B" w:rsidP="0089403B">
      <w:pPr>
        <w:pStyle w:val="ListParagraph"/>
        <w:numPr>
          <w:ilvl w:val="0"/>
          <w:numId w:val="1"/>
        </w:numPr>
      </w:pPr>
      <w:r>
        <w:t>Simulation C – 25% transport cost reduction between Eastern Indonesia and Java</w:t>
      </w:r>
    </w:p>
    <w:p w:rsidR="0089403B" w:rsidRDefault="0089403B" w:rsidP="0089403B">
      <w:pPr>
        <w:pStyle w:val="ListParagraph"/>
        <w:numPr>
          <w:ilvl w:val="0"/>
          <w:numId w:val="1"/>
        </w:numPr>
      </w:pPr>
      <w:r>
        <w:t>Simulation D – 25% transport cost reduction between and within Eastern Indonesian and Java</w:t>
      </w:r>
    </w:p>
    <w:p w:rsidR="0089403B" w:rsidRDefault="0089403B" w:rsidP="0089403B">
      <w:pPr>
        <w:pStyle w:val="ListParagraph"/>
        <w:numPr>
          <w:ilvl w:val="0"/>
          <w:numId w:val="1"/>
        </w:numPr>
      </w:pPr>
      <w:r>
        <w:t>Simulation E – Province-to-province 25% transport cost reduction (of any provinces of interest)</w:t>
      </w:r>
    </w:p>
    <w:p w:rsidR="0089403B" w:rsidRDefault="0089403B" w:rsidP="0089403B">
      <w:r>
        <w:t>Simulation 2 – Region-specific and margin specific transport cost reduction</w:t>
      </w:r>
    </w:p>
    <w:p w:rsidR="00E0050E" w:rsidRDefault="00E0050E" w:rsidP="00E0050E">
      <w:r>
        <w:t xml:space="preserve">Variable to be shocked:  </w:t>
      </w:r>
      <w:proofErr w:type="gramStart"/>
      <w:r w:rsidRPr="00E0050E">
        <w:rPr>
          <w:b/>
        </w:rPr>
        <w:t>a11trcost(</w:t>
      </w:r>
      <w:proofErr w:type="gramEnd"/>
      <w:r w:rsidRPr="00E0050E">
        <w:rPr>
          <w:b/>
        </w:rPr>
        <w:t>MAR,ORG,DST)</w:t>
      </w:r>
    </w:p>
    <w:p w:rsidR="0089403B" w:rsidRDefault="0038516E" w:rsidP="0038516E">
      <w:pPr>
        <w:pStyle w:val="ListParagraph"/>
        <w:numPr>
          <w:ilvl w:val="0"/>
          <w:numId w:val="2"/>
        </w:numPr>
      </w:pPr>
      <w:r>
        <w:t xml:space="preserve">Simulation A </w:t>
      </w:r>
      <w:r w:rsidR="00196662">
        <w:t>– 25% transport cost reduction within eastern Indonesia of sea-transport/shipping only</w:t>
      </w:r>
    </w:p>
    <w:p w:rsidR="00196662" w:rsidRDefault="00196662" w:rsidP="0038516E">
      <w:pPr>
        <w:pStyle w:val="ListParagraph"/>
        <w:numPr>
          <w:ilvl w:val="0"/>
          <w:numId w:val="2"/>
        </w:numPr>
      </w:pPr>
      <w:r>
        <w:t>Simulation A – 25% transport cost reduction within eastern Indonesia of land transport only</w:t>
      </w:r>
    </w:p>
    <w:p w:rsidR="00196662" w:rsidRDefault="00196662" w:rsidP="00196662">
      <w:r>
        <w:t>Simulation 3 – Iceberg transport cost reduction</w:t>
      </w:r>
    </w:p>
    <w:p w:rsidR="001D446C" w:rsidRPr="001D446C" w:rsidRDefault="001D446C" w:rsidP="00196662">
      <w:pPr>
        <w:rPr>
          <w:i/>
        </w:rPr>
      </w:pPr>
      <w:proofErr w:type="gramStart"/>
      <w:r w:rsidRPr="001D446C">
        <w:rPr>
          <w:i/>
        </w:rPr>
        <w:t>a</w:t>
      </w:r>
      <w:proofErr w:type="gramEnd"/>
      <w:r w:rsidRPr="001D446C">
        <w:rPr>
          <w:i/>
        </w:rPr>
        <w:t xml:space="preserve"> 1% reduction in iceberg trade costs; </w:t>
      </w:r>
      <w:proofErr w:type="spellStart"/>
      <w:r w:rsidRPr="001D446C">
        <w:rPr>
          <w:i/>
        </w:rPr>
        <w:t>eg</w:t>
      </w:r>
      <w:proofErr w:type="spellEnd"/>
      <w:r w:rsidRPr="001D446C">
        <w:rPr>
          <w:i/>
        </w:rPr>
        <w:t xml:space="preserve"> we assume that where before only 90 in 100 tomatoes reached their destination unspoiled, now with better transport 90.9 tomatoes will arrive in good condition</w:t>
      </w:r>
    </w:p>
    <w:p w:rsidR="00196662" w:rsidRDefault="00196662" w:rsidP="00196662">
      <w:pPr>
        <w:pStyle w:val="ListParagraph"/>
        <w:numPr>
          <w:ilvl w:val="0"/>
          <w:numId w:val="3"/>
        </w:numPr>
      </w:pPr>
      <w:r>
        <w:t xml:space="preserve">Simulation A </w:t>
      </w:r>
      <w:r w:rsidR="00E70C2D">
        <w:t>–</w:t>
      </w:r>
      <w:r>
        <w:t xml:space="preserve"> </w:t>
      </w:r>
      <w:r w:rsidR="006D28DF">
        <w:t>a 5</w:t>
      </w:r>
      <w:r w:rsidR="00837326">
        <w:t>% reduction in iceberg cost</w:t>
      </w:r>
      <w:r w:rsidR="00D37225">
        <w:t xml:space="preserve"> from Java to eastern Indonesia (one-way)</w:t>
      </w:r>
    </w:p>
    <w:p w:rsidR="00D37225" w:rsidRDefault="00D37225" w:rsidP="00D37225">
      <w:r>
        <w:t xml:space="preserve">Variable to be shocked: </w:t>
      </w:r>
      <w:proofErr w:type="gramStart"/>
      <w:r w:rsidRPr="00D37225">
        <w:rPr>
          <w:b/>
        </w:rPr>
        <w:t>a12icecost(</w:t>
      </w:r>
      <w:proofErr w:type="gramEnd"/>
      <w:r w:rsidRPr="00D37225">
        <w:rPr>
          <w:b/>
        </w:rPr>
        <w:t>ORG*DST)</w:t>
      </w:r>
    </w:p>
    <w:p w:rsidR="00E70C2D" w:rsidRDefault="00E70C2D" w:rsidP="00E70C2D">
      <w:r>
        <w:t xml:space="preserve">Simulation 4 – </w:t>
      </w:r>
      <w:r w:rsidR="006F4D3B">
        <w:t>MP3E</w:t>
      </w:r>
      <w:r w:rsidR="002A248A">
        <w:t>I</w:t>
      </w:r>
      <w:r w:rsidR="006F4D3B">
        <w:t xml:space="preserve"> </w:t>
      </w:r>
      <w:r w:rsidR="00837326">
        <w:t xml:space="preserve">Investment </w:t>
      </w:r>
      <w:r w:rsidR="006F4D3B">
        <w:t>in Kalimantan Corridor</w:t>
      </w:r>
    </w:p>
    <w:p w:rsidR="00E70C2D" w:rsidRDefault="006F4D3B" w:rsidP="00E70C2D">
      <w:pPr>
        <w:pStyle w:val="ListParagraph"/>
        <w:numPr>
          <w:ilvl w:val="0"/>
          <w:numId w:val="3"/>
        </w:numPr>
      </w:pPr>
      <w:r>
        <w:t>Simulation A – Investment (capital stock and land use) in extractive sector in Kalimantan</w:t>
      </w:r>
      <w:r w:rsidR="001E3276">
        <w:t xml:space="preserve"> (20%)</w:t>
      </w:r>
    </w:p>
    <w:p w:rsidR="0089403B" w:rsidRDefault="006F4D3B" w:rsidP="0089403B">
      <w:pPr>
        <w:pStyle w:val="ListParagraph"/>
        <w:numPr>
          <w:ilvl w:val="0"/>
          <w:numId w:val="3"/>
        </w:numPr>
      </w:pPr>
      <w:r>
        <w:t>Simulation B – Simulation A + transport cost improvement from Kalimantan to the rest of Indonesia</w:t>
      </w:r>
      <w:r w:rsidR="001E3276">
        <w:t xml:space="preserve"> (20%</w:t>
      </w:r>
      <w:r w:rsidR="001C65AA">
        <w:t>, one-way</w:t>
      </w:r>
      <w:r w:rsidR="001E3276">
        <w:t>)</w:t>
      </w:r>
    </w:p>
    <w:p w:rsidR="007925ED" w:rsidRDefault="007925ED" w:rsidP="007925ED">
      <w:pPr>
        <w:pStyle w:val="ListParagraph"/>
        <w:numPr>
          <w:ilvl w:val="0"/>
          <w:numId w:val="3"/>
        </w:numPr>
      </w:pPr>
      <w:r>
        <w:t>Simulation C – Simulation A + transport cost improvement within and between Kalimantan and the rest of Indonesia (20)</w:t>
      </w:r>
    </w:p>
    <w:p w:rsidR="00A90B9D" w:rsidRPr="0089403B" w:rsidRDefault="00A90B9D" w:rsidP="00A90B9D">
      <w:r>
        <w:t xml:space="preserve">Variable to be shock: </w:t>
      </w:r>
      <w:proofErr w:type="spellStart"/>
      <w:r w:rsidRPr="00A90B9D">
        <w:rPr>
          <w:b/>
        </w:rPr>
        <w:t>xcap</w:t>
      </w:r>
      <w:proofErr w:type="spellEnd"/>
      <w:r w:rsidRPr="00A90B9D">
        <w:rPr>
          <w:b/>
        </w:rPr>
        <w:t xml:space="preserve">, </w:t>
      </w:r>
      <w:proofErr w:type="spellStart"/>
      <w:r w:rsidRPr="00A90B9D">
        <w:rPr>
          <w:b/>
        </w:rPr>
        <w:t>xlnd</w:t>
      </w:r>
      <w:proofErr w:type="spellEnd"/>
      <w:r w:rsidRPr="00A90B9D">
        <w:rPr>
          <w:b/>
        </w:rPr>
        <w:t>, a11trcost</w:t>
      </w:r>
    </w:p>
    <w:sectPr w:rsidR="00A90B9D" w:rsidRPr="0089403B" w:rsidSect="00A90B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3A0"/>
    <w:multiLevelType w:val="hybridMultilevel"/>
    <w:tmpl w:val="234A5A62"/>
    <w:lvl w:ilvl="0" w:tplc="C6D0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6BDF"/>
    <w:multiLevelType w:val="hybridMultilevel"/>
    <w:tmpl w:val="24A4EEFC"/>
    <w:lvl w:ilvl="0" w:tplc="C6D0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3D37"/>
    <w:multiLevelType w:val="hybridMultilevel"/>
    <w:tmpl w:val="5C8E4EEE"/>
    <w:lvl w:ilvl="0" w:tplc="C6D0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353E"/>
    <w:rsid w:val="0006161E"/>
    <w:rsid w:val="00086F7C"/>
    <w:rsid w:val="00196662"/>
    <w:rsid w:val="001C65AA"/>
    <w:rsid w:val="001D446C"/>
    <w:rsid w:val="001E3276"/>
    <w:rsid w:val="002A248A"/>
    <w:rsid w:val="0038516E"/>
    <w:rsid w:val="00523FC0"/>
    <w:rsid w:val="006D28DF"/>
    <w:rsid w:val="006F4D3B"/>
    <w:rsid w:val="007925ED"/>
    <w:rsid w:val="00837326"/>
    <w:rsid w:val="0089403B"/>
    <w:rsid w:val="009232A8"/>
    <w:rsid w:val="00A90B9D"/>
    <w:rsid w:val="00AD353E"/>
    <w:rsid w:val="00BC6327"/>
    <w:rsid w:val="00D37225"/>
    <w:rsid w:val="00DE78EF"/>
    <w:rsid w:val="00E0050E"/>
    <w:rsid w:val="00E70C2D"/>
    <w:rsid w:val="00E9632F"/>
    <w:rsid w:val="00EF2DF5"/>
    <w:rsid w:val="00FE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3B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03B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LP3E-FE</dc:creator>
  <cp:lastModifiedBy>LP3E-FE</cp:lastModifiedBy>
  <cp:revision>11</cp:revision>
  <dcterms:created xsi:type="dcterms:W3CDTF">2012-10-21T18:09:00Z</dcterms:created>
  <dcterms:modified xsi:type="dcterms:W3CDTF">2012-10-22T11:59:00Z</dcterms:modified>
</cp:coreProperties>
</file>